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2A2E" w14:paraId="15D6F0A7" w14:textId="77777777">
        <w:trPr>
          <w:jc w:val="center"/>
        </w:trPr>
        <w:tc>
          <w:tcPr>
            <w:tcW w:w="0" w:type="auto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A2E" w14:paraId="7763C8B7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"/>
                    <w:gridCol w:w="8805"/>
                    <w:gridCol w:w="134"/>
                  </w:tblGrid>
                  <w:tr w:rsidR="00702A2E" w14:paraId="2BA43BE3" w14:textId="77777777">
                    <w:tc>
                      <w:tcPr>
                        <w:tcW w:w="150" w:type="dxa"/>
                        <w:vAlign w:val="center"/>
                        <w:hideMark/>
                      </w:tcPr>
                      <w:p w14:paraId="1F074A6B" w14:textId="77777777" w:rsidR="00702A2E" w:rsidRDefault="00702A2E"/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5"/>
                        </w:tblGrid>
                        <w:tr w:rsidR="00702A2E" w14:paraId="6AFEC51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05"/>
                              </w:tblGrid>
                              <w:tr w:rsidR="00702A2E" w14:paraId="0FE3F20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05"/>
                                    </w:tblGrid>
                                    <w:tr w:rsidR="00702A2E" w14:paraId="792F061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7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05"/>
                                          </w:tblGrid>
                                          <w:tr w:rsidR="00702A2E" w14:paraId="2F2EF29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5BEAE3B" w14:textId="77777777" w:rsidR="00702A2E" w:rsidRDefault="00702A2E">
                                                <w:pPr>
                                                  <w:spacing w:line="210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156BA5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156BA5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 xml:space="preserve">Si vous avez des difficultés à visualiser cet email, </w:t>
                                                </w:r>
                                                <w:hyperlink r:id="rId4" w:tgtFrame="_blank" w:history="1">
                                                  <w:r>
                                                    <w:rPr>
                                                      <w:rStyle w:val="Lienhypertexte"/>
                                                      <w:rFonts w:ascii="Arial" w:hAnsi="Arial" w:cs="Arial"/>
                                                      <w:color w:val="156BA5"/>
                                                      <w:sz w:val="20"/>
                                                      <w:szCs w:val="20"/>
                                                      <w:lang w:eastAsia="fr-FR"/>
                                                      <w14:ligatures w14:val="none"/>
                                                    </w:rPr>
                                                    <w:t>suivez ce lien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71D46B9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08925E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C97E4B" w14:textId="77777777" w:rsidR="00702A2E" w:rsidRDefault="00702A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ADC900C" w14:textId="77777777" w:rsidR="00702A2E" w:rsidRDefault="00702A2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A8F044A" w14:textId="77777777" w:rsidR="00702A2E" w:rsidRDefault="00702A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69A455C" w14:textId="77777777" w:rsidR="00702A2E" w:rsidRDefault="00702A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</w:tbl>
          <w:p w14:paraId="4A17FCB5" w14:textId="77777777" w:rsidR="00702A2E" w:rsidRDefault="00702A2E">
            <w:pPr>
              <w:rPr>
                <w:rFonts w:ascii="Aptos" w:hAnsi="Aptos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A2E" w14:paraId="02161480" w14:textId="77777777"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02A2E" w14:paraId="4B918022" w14:textId="77777777">
                    <w:trPr>
                      <w:trHeight w:val="150"/>
                    </w:trPr>
                    <w:tc>
                      <w:tcPr>
                        <w:tcW w:w="9750" w:type="dxa"/>
                        <w:shd w:val="clear" w:color="auto" w:fill="FFFFFF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154678B5" w14:textId="77777777" w:rsidR="00702A2E" w:rsidRDefault="00702A2E">
                        <w:pPr>
                          <w:spacing w:line="150" w:lineRule="atLeast"/>
                          <w:rPr>
                            <w:rFonts w:ascii="Times" w:hAnsi="Times" w:cs="Times"/>
                            <w:color w:val="000000"/>
                            <w:sz w:val="15"/>
                            <w:szCs w:val="15"/>
                            <w:lang w:eastAsia="fr-FR"/>
                            <w14:ligatures w14:val="none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sz w:val="15"/>
                            <w:szCs w:val="15"/>
                            <w:lang w:eastAsia="fr-FR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27ED8406" w14:textId="77777777" w:rsidR="00702A2E" w:rsidRDefault="00702A2E">
                  <w:pPr>
                    <w:rPr>
                      <w:rFonts w:ascii="Aptos" w:hAnsi="Aptos"/>
                      <w:vanish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"/>
                    <w:gridCol w:w="8807"/>
                    <w:gridCol w:w="132"/>
                  </w:tblGrid>
                  <w:tr w:rsidR="00702A2E" w14:paraId="6DD16C7A" w14:textId="77777777">
                    <w:trPr>
                      <w:hidden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5DEEB4B1" w14:textId="77777777" w:rsidR="00702A2E" w:rsidRDefault="00702A2E">
                        <w:pPr>
                          <w:rPr>
                            <w:rFonts w:ascii="Aptos" w:hAnsi="Aptos"/>
                            <w:vanish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7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7"/>
                        </w:tblGrid>
                        <w:tr w:rsidR="00702A2E" w14:paraId="5329A1C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7"/>
                                <w:gridCol w:w="2980"/>
                              </w:tblGrid>
                              <w:tr w:rsidR="00702A2E" w14:paraId="4C5DE2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307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7"/>
                                    </w:tblGrid>
                                    <w:tr w:rsidR="00702A2E" w14:paraId="116ADC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27"/>
                                          </w:tblGrid>
                                          <w:tr w:rsidR="00702A2E" w14:paraId="1A5C4ED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996D453" w14:textId="77777777" w:rsidR="00702A2E" w:rsidRDefault="00702A2E">
                                                <w:pPr>
                                                  <w:spacing w:line="21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17"/>
                                                    <w:szCs w:val="17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Congrès régional FHF Bourgogne Franche-Comté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17"/>
                                                    <w:szCs w:val="17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16 juin 2026 Beaune - Palais des congrès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2487985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8AA3CB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92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80"/>
                                    </w:tblGrid>
                                    <w:tr w:rsidR="00702A2E" w14:paraId="664063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80"/>
                                          </w:tblGrid>
                                          <w:tr w:rsidR="00702A2E" w14:paraId="2B1F9120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0BA6E20" w14:textId="77777777" w:rsidR="00702A2E" w:rsidRDefault="00702A2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50F47BF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320104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D29EF9" w14:textId="77777777" w:rsidR="00702A2E" w:rsidRDefault="00702A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F2F4725" w14:textId="77777777" w:rsidR="00702A2E" w:rsidRDefault="00702A2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53C95512" w14:textId="77777777" w:rsidR="00702A2E" w:rsidRDefault="00702A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163B7577" w14:textId="77777777" w:rsidR="00702A2E" w:rsidRDefault="00702A2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241D23CE" w14:textId="77777777" w:rsidR="00702A2E" w:rsidRDefault="00702A2E">
            <w:pPr>
              <w:rPr>
                <w:rFonts w:ascii="Aptos" w:hAnsi="Aptos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A2E" w14:paraId="1A0833E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"/>
                    <w:gridCol w:w="9061"/>
                    <w:gridCol w:w="6"/>
                  </w:tblGrid>
                  <w:tr w:rsidR="00702A2E" w14:paraId="4F786DFB" w14:textId="77777777"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0CF35D40" w14:textId="77777777" w:rsidR="00702A2E" w:rsidRDefault="00702A2E">
                        <w:pPr>
                          <w:rPr>
                            <w:rFonts w:ascii="Aptos" w:hAnsi="Aptos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7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1"/>
                        </w:tblGrid>
                        <w:tr w:rsidR="00702A2E" w14:paraId="15C8CF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1"/>
                              </w:tblGrid>
                              <w:tr w:rsidR="00702A2E" w14:paraId="598D2BC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1"/>
                                    </w:tblGrid>
                                    <w:tr w:rsidR="00702A2E" w14:paraId="1CC72C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1"/>
                                          </w:tblGrid>
                                          <w:tr w:rsidR="00702A2E" w14:paraId="3F1C0F3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61"/>
                                                </w:tblGrid>
                                                <w:tr w:rsidR="00702A2E" w14:paraId="7945ABE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F4D0856" w14:textId="6367B54D" w:rsidR="00702A2E" w:rsidRDefault="00702A2E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Aptos" w:hAnsi="Aptos"/>
                                                          <w:sz w:val="24"/>
                                                          <w:szCs w:val="24"/>
                                                          <w:lang w:eastAsia="fr-FR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Lienhypertexte"/>
                                                          <w:rFonts w:ascii="Times" w:hAnsi="Times" w:cs="Times"/>
                                                          <w:noProof/>
                                                          <w:color w:val="0000FF"/>
                                                          <w:sz w:val="2"/>
                                                          <w:szCs w:val="2"/>
                                                          <w:u w:val="none"/>
                                                          <w:lang w:eastAsia="fr-FR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33A6BF57" wp14:editId="11F0F15A">
                                                            <wp:extent cx="5760720" cy="1988185"/>
                                                            <wp:effectExtent l="0" t="0" r="0" b="0"/>
                                                            <wp:docPr id="2064228735" name="Image 1">
                                                              <a:hlinkClick xmlns:a="http://schemas.openxmlformats.org/drawingml/2006/main" r:id="rId5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60720" cy="198818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0E07CB0" w14:textId="77777777" w:rsidR="00702A2E" w:rsidRDefault="00702A2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281131E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FF6C917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D65D5F" w14:textId="77777777" w:rsidR="00702A2E" w:rsidRDefault="00702A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3D48C65" w14:textId="77777777" w:rsidR="00702A2E" w:rsidRDefault="00702A2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1C1AE964" w14:textId="77777777" w:rsidR="00702A2E" w:rsidRDefault="00702A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A20090E" w14:textId="77777777" w:rsidR="00702A2E" w:rsidRDefault="00702A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</w:tbl>
          <w:p w14:paraId="47BB17C1" w14:textId="77777777" w:rsidR="00702A2E" w:rsidRDefault="00702A2E">
            <w:pPr>
              <w:rPr>
                <w:rFonts w:ascii="Aptos" w:hAnsi="Aptos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A2E" w14:paraId="6918403F" w14:textId="77777777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"/>
                    <w:gridCol w:w="8813"/>
                    <w:gridCol w:w="130"/>
                  </w:tblGrid>
                  <w:tr w:rsidR="00702A2E" w14:paraId="300AD7D0" w14:textId="77777777"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6F8B18DC" w14:textId="77777777" w:rsidR="00702A2E" w:rsidRDefault="00702A2E">
                        <w:pPr>
                          <w:rPr>
                            <w:rFonts w:ascii="Aptos" w:hAnsi="Aptos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75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13"/>
                        </w:tblGrid>
                        <w:tr w:rsidR="00702A2E" w14:paraId="1FD4728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13"/>
                              </w:tblGrid>
                              <w:tr w:rsidR="00702A2E" w14:paraId="0BADBCA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13"/>
                                    </w:tblGrid>
                                    <w:tr w:rsidR="00702A2E" w14:paraId="4AE599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13"/>
                                          </w:tblGrid>
                                          <w:tr w:rsidR="00702A2E" w14:paraId="35669AC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6459048" w14:textId="77777777" w:rsidR="00702A2E" w:rsidRDefault="00702A2E">
                                                <w:pPr>
                                                  <w:spacing w:line="600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393939"/>
                                                    <w:sz w:val="45"/>
                                                    <w:szCs w:val="45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203C87"/>
                                                    <w:sz w:val="42"/>
                                                    <w:szCs w:val="42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Pertinence et performance</w:t>
                                                </w:r>
                                              </w:p>
                                              <w:p w14:paraId="75BCE468" w14:textId="77777777" w:rsidR="00702A2E" w:rsidRDefault="00702A2E">
                                                <w:pPr>
                                                  <w:spacing w:line="600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393939"/>
                                                    <w:sz w:val="45"/>
                                                    <w:szCs w:val="45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E53312"/>
                                                    <w:sz w:val="42"/>
                                                    <w:szCs w:val="42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Soigner au plus juste</w:t>
                                                </w:r>
                                              </w:p>
                                              <w:p w14:paraId="6A936A35" w14:textId="77777777" w:rsidR="00702A2E" w:rsidRDefault="00702A2E">
                                                <w:pPr>
                                                  <w:spacing w:line="600" w:lineRule="atLeas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393939"/>
                                                    <w:sz w:val="45"/>
                                                    <w:szCs w:val="45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393939"/>
                                                    <w:sz w:val="45"/>
                                                    <w:szCs w:val="45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345E59FB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Ne manquez pas le rendez-vous annuel de la FHF Bourgogne Franche-Comté !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Le 16 juin 2026 à Beaune, acteurs de santé, experts et décideurs se réuniront pour partager leurs analyses et leurs expériences autour d’un enjeu majeur : conjuguer pertinence des soins et performance du système de santé.</w:t>
                                                </w:r>
                                              </w:p>
                                              <w:p w14:paraId="22AECD26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2700F1EA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Au programme (en cours de finalisation) : conférences, retours d’expérience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et échanges pour penser des soins toujours plus justes.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7" w:tgtFrame="_blank" w:history="1">
                                                  <w:r>
                                                    <w:rPr>
                                                      <w:rStyle w:val="Lienhypertexte"/>
                                                      <w:rFonts w:ascii="Arial" w:hAnsi="Arial" w:cs="Arial"/>
                                                      <w:color w:val="0595D6"/>
                                                      <w:sz w:val="26"/>
                                                      <w:szCs w:val="26"/>
                                                      <w:u w:val="none"/>
                                                      <w:lang w:eastAsia="fr-FR"/>
                                                      <w14:ligatures w14:val="none"/>
                                                    </w:rPr>
                                                    <w:t>Télécharger le programme</w:t>
                                                  </w:r>
                                                </w:hyperlink>
                                              </w:p>
                                              <w:p w14:paraId="6A4D5FF1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C4BE822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Aptos" w:hAnsi="Aptos"/>
                                              <w:vanish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13"/>
                                          </w:tblGrid>
                                          <w:tr w:rsidR="00702A2E" w14:paraId="1F3E7EB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7152A28" w14:textId="77777777" w:rsidR="00702A2E" w:rsidRDefault="00702A2E">
                                                <w:pPr>
                                                  <w:spacing w:line="405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11FF1727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156BA5"/>
                                                    <w:sz w:val="30"/>
                                                    <w:szCs w:val="3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203C87"/>
                                                    <w:sz w:val="30"/>
                                                    <w:szCs w:val="30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lastRenderedPageBreak/>
                                                  <w:t>Les inscriptions sont ouvertes.</w:t>
                                                </w:r>
                                              </w:p>
                                              <w:p w14:paraId="0227E5C0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Inscrivez-vous dès maintenant via le formulaire en ligne.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Un bulletin d’inscription au format PDF est également disponible 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8" w:tgtFrame="_blank" w:history="1">
                                                  <w:r>
                                                    <w:rPr>
                                                      <w:rStyle w:val="Lienhypertexte"/>
                                                      <w:rFonts w:ascii="Arial" w:hAnsi="Arial" w:cs="Arial"/>
                                                      <w:color w:val="0595D6"/>
                                                      <w:sz w:val="26"/>
                                                      <w:szCs w:val="26"/>
                                                      <w:u w:val="none"/>
                                                      <w:lang w:eastAsia="fr-FR"/>
                                                      <w14:ligatures w14:val="none"/>
                                                    </w:rPr>
                                                    <w:t>en téléchargement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4FA59B2A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B90F965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Aptos" w:hAnsi="Aptos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13"/>
                                          </w:tblGrid>
                                          <w:tr w:rsidR="00702A2E" w14:paraId="05092F2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61"/>
                                                </w:tblGrid>
                                                <w:tr w:rsidR="00702A2E" w14:paraId="2C798151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3BC5E46" w14:textId="77777777" w:rsidR="00702A2E" w:rsidRDefault="00702A2E">
                                                      <w:pPr>
                                                        <w:shd w:val="clear" w:color="auto" w:fill="D59F00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  <w:color w:val="203C87"/>
                                                          <w:sz w:val="23"/>
                                                          <w:szCs w:val="23"/>
                                                          <w:lang w:eastAsia="fr-FR"/>
                                                          <w14:ligatures w14:val="none"/>
                                                        </w:rPr>
                                                      </w:pPr>
                                                      <w:hyperlink r:id="rId9" w:tgtFrame="_blank" w:history="1">
                                                        <w:r>
                                                          <w:rPr>
                                                            <w:rStyle w:val="Lienhypertexte"/>
                                                            <w:rFonts w:ascii="Arial" w:hAnsi="Arial" w:cs="Arial"/>
                                                            <w:b/>
                                                            <w:bCs/>
                                                            <w:color w:val="203C87"/>
                                                            <w:sz w:val="23"/>
                                                            <w:szCs w:val="23"/>
                                                            <w:u w:val="none"/>
                                                            <w:lang w:eastAsia="fr-FR"/>
                                                            <w14:ligatures w14:val="none"/>
                                                          </w:rPr>
                                                          <w:t>Je m'inscris !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C62CAC1" w14:textId="77777777" w:rsidR="00702A2E" w:rsidRDefault="00702A2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C6280E6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Aptos" w:hAnsi="Aptos"/>
                                              <w:vanish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13"/>
                                          </w:tblGrid>
                                          <w:tr w:rsidR="00702A2E" w14:paraId="025E38E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9F7C4F4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314BB6D5" w14:textId="77777777" w:rsidR="00702A2E" w:rsidRDefault="00702A2E">
                                                <w:pPr>
                                                  <w:spacing w:line="600" w:lineRule="atLeast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156BA5"/>
                                                    <w:sz w:val="30"/>
                                                    <w:szCs w:val="3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203C87"/>
                                                    <w:sz w:val="30"/>
                                                    <w:szCs w:val="30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Où se passe l'événement ?</w:t>
                                                </w:r>
                                              </w:p>
                                              <w:p w14:paraId="40B1DC53" w14:textId="77777777" w:rsidR="00702A2E" w:rsidRDefault="00702A2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>Palais des congrès de Beaune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19, avenue Charles-de-Gaulle – 21200 Beaune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Au cœur de la capitale des vins de Bourgogne.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93939"/>
                                                    <w:sz w:val="26"/>
                                                    <w:szCs w:val="26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br/>
                                                  <w:t>À très bientôt 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3BA3DE6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2D088C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A10D5" w14:textId="77777777" w:rsidR="00702A2E" w:rsidRDefault="00702A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43A72E5" w14:textId="77777777" w:rsidR="00702A2E" w:rsidRDefault="00702A2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14:paraId="41568A77" w14:textId="77777777" w:rsidR="00702A2E" w:rsidRDefault="00702A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2B062593" w14:textId="77777777" w:rsidR="00702A2E" w:rsidRDefault="00702A2E">
                  <w:pPr>
                    <w:rPr>
                      <w:rFonts w:ascii="Aptos" w:hAnsi="Aptos"/>
                      <w:vanish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02A2E" w14:paraId="0C639334" w14:textId="77777777">
                    <w:trPr>
                      <w:trHeight w:val="150"/>
                    </w:trPr>
                    <w:tc>
                      <w:tcPr>
                        <w:tcW w:w="9750" w:type="dxa"/>
                        <w:shd w:val="clear" w:color="auto" w:fill="FFFFFF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25DC382B" w14:textId="77777777" w:rsidR="00702A2E" w:rsidRDefault="00702A2E">
                        <w:pPr>
                          <w:spacing w:line="150" w:lineRule="atLeast"/>
                          <w:rPr>
                            <w:rFonts w:ascii="Times" w:hAnsi="Times" w:cs="Times"/>
                            <w:color w:val="000000"/>
                            <w:sz w:val="15"/>
                            <w:szCs w:val="15"/>
                            <w:lang w:eastAsia="fr-FR"/>
                            <w14:ligatures w14:val="none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sz w:val="15"/>
                            <w:szCs w:val="15"/>
                            <w:lang w:eastAsia="fr-FR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6312F39A" w14:textId="77777777" w:rsidR="00702A2E" w:rsidRDefault="00702A2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6265A0E7" w14:textId="77777777" w:rsidR="00702A2E" w:rsidRDefault="00702A2E">
            <w:pPr>
              <w:rPr>
                <w:rFonts w:ascii="Aptos" w:hAnsi="Aptos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A2E" w14:paraId="170BB20A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"/>
                    <w:gridCol w:w="8807"/>
                    <w:gridCol w:w="132"/>
                  </w:tblGrid>
                  <w:tr w:rsidR="00702A2E" w14:paraId="578979A7" w14:textId="77777777">
                    <w:tc>
                      <w:tcPr>
                        <w:tcW w:w="150" w:type="dxa"/>
                        <w:vAlign w:val="center"/>
                        <w:hideMark/>
                      </w:tcPr>
                      <w:p w14:paraId="6FDAACF6" w14:textId="77777777" w:rsidR="00702A2E" w:rsidRDefault="00702A2E">
                        <w:pPr>
                          <w:rPr>
                            <w:rFonts w:ascii="Aptos" w:hAnsi="Aptos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7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7"/>
                        </w:tblGrid>
                        <w:tr w:rsidR="00702A2E" w14:paraId="60C8AE5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07"/>
                              </w:tblGrid>
                              <w:tr w:rsidR="00702A2E" w14:paraId="39D4BD4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07"/>
                                    </w:tblGrid>
                                    <w:tr w:rsidR="00702A2E" w14:paraId="302DC16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07"/>
                                          </w:tblGrid>
                                          <w:tr w:rsidR="00702A2E" w14:paraId="7614FD5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32A3A8D" w14:textId="77777777" w:rsidR="00702A2E" w:rsidRDefault="00702A2E">
                                                <w:pPr>
                                                  <w:spacing w:line="210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156BA5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156BA5"/>
                                                    <w:sz w:val="20"/>
                                                    <w:szCs w:val="20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t xml:space="preserve">Si vous ne souhaitez plus recevoir nos communications, </w:t>
                                                </w:r>
                                                <w:hyperlink r:id="rId10" w:tgtFrame="_blank" w:history="1">
                                                  <w:r>
                                                    <w:rPr>
                                                      <w:rStyle w:val="Lienhypertexte"/>
                                                      <w:rFonts w:ascii="Arial" w:hAnsi="Arial" w:cs="Arial"/>
                                                      <w:color w:val="156BA5"/>
                                                      <w:sz w:val="20"/>
                                                      <w:szCs w:val="20"/>
                                                      <w:lang w:eastAsia="fr-FR"/>
                                                      <w14:ligatures w14:val="none"/>
                                                    </w:rPr>
                                                    <w:t>suivez ce lien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1E474BA5" w14:textId="77777777" w:rsidR="00702A2E" w:rsidRDefault="00702A2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613254" w14:textId="77777777" w:rsidR="00702A2E" w:rsidRDefault="00702A2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6DEA77" w14:textId="77777777" w:rsidR="00702A2E" w:rsidRDefault="00702A2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DD655DF" w14:textId="77777777" w:rsidR="00702A2E" w:rsidRDefault="00702A2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2A8F9F1" w14:textId="77777777" w:rsidR="00702A2E" w:rsidRDefault="00702A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00CD31C" w14:textId="77777777" w:rsidR="00702A2E" w:rsidRDefault="00702A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</w:tbl>
          <w:p w14:paraId="36B9ED72" w14:textId="77777777" w:rsidR="00702A2E" w:rsidRDefault="00702A2E">
            <w:pPr>
              <w:rPr>
                <w:rFonts w:ascii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49D65553" w14:textId="77777777" w:rsidR="00DB4F6C" w:rsidRDefault="00DB4F6C"/>
    <w:sectPr w:rsidR="00DB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E"/>
    <w:rsid w:val="001E52A9"/>
    <w:rsid w:val="004B6AA7"/>
    <w:rsid w:val="00702A2E"/>
    <w:rsid w:val="00786FB6"/>
    <w:rsid w:val="0085055D"/>
    <w:rsid w:val="00A52F51"/>
    <w:rsid w:val="00B721FE"/>
    <w:rsid w:val="00D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D797"/>
  <w15:chartTrackingRefBased/>
  <w15:docId w15:val="{107273A6-136E-4AA4-8278-B6028EED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2E"/>
    <w:pPr>
      <w:spacing w:after="0" w:line="240" w:lineRule="auto"/>
    </w:pPr>
    <w:rPr>
      <w:rFonts w:ascii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70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2A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2A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2A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2A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2A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2A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2A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2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2A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2A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2A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2A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2A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2A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2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2A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2A2E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702A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2A2E"/>
    <w:pPr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702A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2A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2A2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02A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al-pub.fr/wp-content/uploads/2025/12/00_Inscription_FHF_BFC_20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ral-pub.fr/wp-content/uploads/2025/12/00_Programme_FHF_BFC_202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heral-pub.fr/journee-fhf-bourgogne-franche-comte-2026/" TargetMode="External"/><Relationship Id="rId10" Type="http://schemas.openxmlformats.org/officeDocument/2006/relationships/hyperlink" Target="https://eye.contact.heral-pub.fr/v3/r/USBSHOW/84/647daa01c66d4317e03fddc5/9BWMM6j-RoqUDu5eedbuSA/SwoX6yU8TdmIlhm-RBSchQ/398a21dc-f16e-4394-97a2-209de5bfd54f?email=c.marvanne@heral-pub.fr&amp;adm=salon@heral-pub.fr" TargetMode="External"/><Relationship Id="rId4" Type="http://schemas.openxmlformats.org/officeDocument/2006/relationships/hyperlink" Target="https://eye.contact.heral-pub.fr/m2?r=wAXNCVW4NjQ3ZGFhMDFjNjZkNDMxN2UwM2ZkZGM1xBBLChfrJTxN0NnQiNCWGdC-RBTQnNCF2SQzOThhMjFkYy1mMTZlLTQzOTQtOTdhMi0yMDlkZTViZmQ1NGa3Yy5tYXJ2YW5uZUBoZXJhbC1wdWIuZnKgmbZQM3JpZkw5VFNBQ3UxeDRmaFdBQzF3oLNFTUFJTF9DT1JSRUNUSU9OX0lEoKhTVEFURV9JRKC2Q3pvSU9JdVBRSFNFR2h4MURoeUdQQaCuT1JJR0lOX0tJTkRfSUSgqkNPTlRBQ1RfSUSgtjI4d0RoYVFHVDZHMlgzRzkzbzNkb1GgsU9SSUdJTl9DQVBUSU9OX0lEoLNQSE9ORV9DT1JSRUNUSU9OX0lEoLY5QldNTTZqLVJvcVVEdTVlZWRidVNBoA==" TargetMode="External"/><Relationship Id="rId9" Type="http://schemas.openxmlformats.org/officeDocument/2006/relationships/hyperlink" Target="https://form.123formbuilder.com/6917050/inscription-fhf-bfc-20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Elisabeth</dc:creator>
  <cp:keywords/>
  <dc:description/>
  <cp:lastModifiedBy>BOURGEOIS Elisabeth</cp:lastModifiedBy>
  <cp:revision>1</cp:revision>
  <dcterms:created xsi:type="dcterms:W3CDTF">2026-04-29T12:44:00Z</dcterms:created>
  <dcterms:modified xsi:type="dcterms:W3CDTF">2026-04-29T12:45:00Z</dcterms:modified>
</cp:coreProperties>
</file>